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F5" w:rsidRDefault="0022749B" w:rsidP="0022749B">
      <w:pPr>
        <w:spacing w:after="0"/>
        <w:ind w:left="-70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DE1096D" wp14:editId="0D3364C8">
            <wp:extent cx="5751010" cy="1314450"/>
            <wp:effectExtent l="0" t="0" r="2540" b="0"/>
            <wp:docPr id="1" name="Рисунок 1" descr="C:\Users\User\AppData\Local\Microsoft\Windows\INetCache\Content.Word\Лого для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Лого для бла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01" cy="144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F5" w:rsidRDefault="004105F5" w:rsidP="004105F5">
      <w:pPr>
        <w:spacing w:after="0"/>
        <w:ind w:left="-567"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5F5" w:rsidRDefault="004105F5" w:rsidP="004105F5">
      <w:pPr>
        <w:spacing w:after="0"/>
        <w:ind w:left="-567"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5F5" w:rsidRDefault="004105F5" w:rsidP="004105F5">
      <w:pPr>
        <w:spacing w:after="0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42781">
        <w:rPr>
          <w:rFonts w:ascii="Times New Roman" w:hAnsi="Times New Roman" w:cs="Times New Roman"/>
          <w:b/>
          <w:sz w:val="24"/>
          <w:szCs w:val="24"/>
        </w:rPr>
        <w:t>№</w:t>
      </w:r>
      <w:r w:rsidR="00334E2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35F9D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/ГА</w:t>
      </w:r>
      <w:r w:rsidRPr="00F42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D56">
        <w:rPr>
          <w:rFonts w:ascii="Times New Roman" w:hAnsi="Times New Roman" w:cs="Times New Roman"/>
          <w:b/>
          <w:sz w:val="24"/>
          <w:szCs w:val="24"/>
        </w:rPr>
        <w:t>от</w:t>
      </w:r>
      <w:r w:rsidRPr="00F427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5F9D">
        <w:rPr>
          <w:rFonts w:ascii="Times New Roman" w:hAnsi="Times New Roman" w:cs="Times New Roman"/>
          <w:b/>
          <w:sz w:val="24"/>
          <w:szCs w:val="24"/>
        </w:rPr>
        <w:t>03</w:t>
      </w:r>
      <w:r w:rsidRPr="00F42781">
        <w:rPr>
          <w:rFonts w:ascii="Times New Roman" w:hAnsi="Times New Roman" w:cs="Times New Roman"/>
          <w:b/>
          <w:sz w:val="24"/>
          <w:szCs w:val="24"/>
        </w:rPr>
        <w:t>»</w:t>
      </w:r>
      <w:r w:rsidR="00334E21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F427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E2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F4D5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07D9" w:rsidRPr="004105F5" w:rsidRDefault="008B07D9" w:rsidP="008B07D9">
      <w:pPr>
        <w:pBdr>
          <w:bottom w:val="single" w:sz="12" w:space="1" w:color="00000A"/>
        </w:pBdr>
        <w:spacing w:after="0" w:line="240" w:lineRule="auto"/>
        <w:rPr>
          <w:rFonts w:cs="Calibri"/>
          <w:sz w:val="4"/>
          <w:szCs w:val="20"/>
        </w:rPr>
      </w:pPr>
    </w:p>
    <w:p w:rsidR="004105F5" w:rsidRPr="004105F5" w:rsidRDefault="004105F5" w:rsidP="008B07D9">
      <w:pPr>
        <w:pBdr>
          <w:bottom w:val="single" w:sz="12" w:space="1" w:color="00000A"/>
        </w:pBdr>
        <w:spacing w:after="0" w:line="240" w:lineRule="auto"/>
        <w:rPr>
          <w:rFonts w:cs="Calibri"/>
          <w:sz w:val="4"/>
          <w:szCs w:val="20"/>
        </w:rPr>
      </w:pPr>
    </w:p>
    <w:p w:rsidR="00075687" w:rsidRDefault="00075687" w:rsidP="00075687">
      <w:pPr>
        <w:spacing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048122" cy="3905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55" cy="392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F4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117E2" w:rsidRPr="00506043" w:rsidRDefault="002117E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7"/>
        </w:rPr>
        <w:t>1. Общие положения</w:t>
      </w:r>
    </w:p>
    <w:p w:rsidR="002117E2" w:rsidRPr="00546CBC" w:rsidRDefault="002117E2" w:rsidP="005A18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Pr="00546CBC">
        <w:rPr>
          <w:rFonts w:ascii="Times New Roman" w:eastAsia="Times New Roman" w:hAnsi="Times New Roman" w:cs="Times New Roman"/>
          <w:sz w:val="24"/>
          <w:szCs w:val="24"/>
        </w:rPr>
        <w:t>Премия</w:t>
      </w:r>
      <w:r w:rsidR="00A85271" w:rsidRPr="0054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CB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35A25" w:rsidRPr="00546CBC">
        <w:rPr>
          <w:rFonts w:ascii="Times New Roman" w:eastAsia="Times New Roman" w:hAnsi="Times New Roman" w:cs="Times New Roman"/>
          <w:sz w:val="24"/>
          <w:szCs w:val="24"/>
        </w:rPr>
        <w:t>Профессионал</w:t>
      </w:r>
      <w:r w:rsidR="004105F5" w:rsidRPr="0054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A25" w:rsidRPr="00546CB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46CB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85271" w:rsidRPr="0054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CBC">
        <w:rPr>
          <w:rFonts w:ascii="Times New Roman" w:eastAsia="Times New Roman" w:hAnsi="Times New Roman" w:cs="Times New Roman"/>
          <w:sz w:val="24"/>
          <w:szCs w:val="24"/>
        </w:rPr>
        <w:t>является общественной формой поощрения руководителей</w:t>
      </w:r>
      <w:r w:rsidR="004809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6CBC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="0048095B">
        <w:rPr>
          <w:rFonts w:ascii="Times New Roman" w:eastAsia="Times New Roman" w:hAnsi="Times New Roman" w:cs="Times New Roman"/>
          <w:sz w:val="24"/>
          <w:szCs w:val="24"/>
        </w:rPr>
        <w:t xml:space="preserve"> и коллективов организаций,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D72C2">
        <w:rPr>
          <w:rFonts w:ascii="Times New Roman" w:eastAsia="Times New Roman" w:hAnsi="Times New Roman" w:cs="Times New Roman"/>
          <w:sz w:val="24"/>
          <w:szCs w:val="24"/>
        </w:rPr>
        <w:t>одей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 xml:space="preserve">ствующих развитию </w:t>
      </w:r>
      <w:r w:rsidR="00C04ECC">
        <w:rPr>
          <w:rFonts w:ascii="Times New Roman" w:eastAsia="Times New Roman" w:hAnsi="Times New Roman" w:cs="Times New Roman"/>
          <w:sz w:val="24"/>
          <w:szCs w:val="24"/>
        </w:rPr>
        <w:t>индустрии</w:t>
      </w:r>
      <w:r w:rsidR="006D5F42">
        <w:rPr>
          <w:rFonts w:ascii="Times New Roman" w:eastAsia="Times New Roman" w:hAnsi="Times New Roman" w:cs="Times New Roman"/>
          <w:sz w:val="24"/>
          <w:szCs w:val="24"/>
        </w:rPr>
        <w:t xml:space="preserve"> воздушных перевозок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ED5">
        <w:rPr>
          <w:rFonts w:ascii="Times New Roman" w:eastAsia="Times New Roman" w:hAnsi="Times New Roman" w:cs="Times New Roman"/>
          <w:sz w:val="24"/>
          <w:szCs w:val="24"/>
        </w:rPr>
        <w:t>и сопутствующей ин</w:t>
      </w:r>
      <w:r w:rsidR="00C04ECC">
        <w:rPr>
          <w:rFonts w:ascii="Times New Roman" w:eastAsia="Times New Roman" w:hAnsi="Times New Roman" w:cs="Times New Roman"/>
          <w:sz w:val="24"/>
          <w:szCs w:val="24"/>
        </w:rPr>
        <w:t>фраструктуры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546CBC" w:rsidRDefault="002117E2" w:rsidP="005A18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BC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546CBC" w:rsidRPr="00546CBC">
        <w:rPr>
          <w:rFonts w:ascii="Times New Roman" w:eastAsia="Times New Roman" w:hAnsi="Times New Roman" w:cs="Times New Roman"/>
          <w:sz w:val="24"/>
          <w:szCs w:val="24"/>
        </w:rPr>
        <w:t>Премия учреждена журналом «Гражданская авиация», старейшим авиационным изданием страны, выпуск которого осуществляется при поддержке Федерального агентства воздушного транспорта.</w:t>
      </w:r>
    </w:p>
    <w:p w:rsidR="002117E2" w:rsidRPr="00546CBC" w:rsidRDefault="002117E2" w:rsidP="005A18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BC">
        <w:rPr>
          <w:rFonts w:ascii="Times New Roman" w:eastAsia="Times New Roman" w:hAnsi="Times New Roman" w:cs="Times New Roman"/>
          <w:sz w:val="24"/>
          <w:szCs w:val="24"/>
        </w:rPr>
        <w:t xml:space="preserve">1.3 Конкурсный отбор </w:t>
      </w:r>
      <w:r w:rsidR="003D72C2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="005A1879" w:rsidRPr="00546CBC">
        <w:rPr>
          <w:rFonts w:ascii="Times New Roman" w:eastAsia="Times New Roman" w:hAnsi="Times New Roman" w:cs="Times New Roman"/>
          <w:sz w:val="24"/>
          <w:szCs w:val="24"/>
        </w:rPr>
        <w:t xml:space="preserve"> Орг</w:t>
      </w:r>
      <w:r w:rsidR="00047C1A" w:rsidRPr="00546CBC">
        <w:rPr>
          <w:rFonts w:ascii="Times New Roman" w:eastAsia="Times New Roman" w:hAnsi="Times New Roman" w:cs="Times New Roman"/>
          <w:sz w:val="24"/>
          <w:szCs w:val="24"/>
        </w:rPr>
        <w:t xml:space="preserve">анизационный </w:t>
      </w:r>
      <w:r w:rsidR="005A1879" w:rsidRPr="00546CBC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047C1A" w:rsidRPr="00546CBC">
        <w:rPr>
          <w:rFonts w:ascii="Times New Roman" w:eastAsia="Times New Roman" w:hAnsi="Times New Roman" w:cs="Times New Roman"/>
          <w:sz w:val="24"/>
          <w:szCs w:val="24"/>
        </w:rPr>
        <w:t xml:space="preserve"> Премии</w:t>
      </w:r>
      <w:r w:rsidR="005A1879" w:rsidRPr="00546C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47C1A" w:rsidRPr="00546CBC">
        <w:rPr>
          <w:rFonts w:ascii="Times New Roman" w:eastAsia="Times New Roman" w:hAnsi="Times New Roman" w:cs="Times New Roman"/>
          <w:sz w:val="24"/>
          <w:szCs w:val="24"/>
        </w:rPr>
        <w:t>Экспертный совет журнала «</w:t>
      </w:r>
      <w:r w:rsidR="008D4722" w:rsidRPr="00546CBC">
        <w:rPr>
          <w:rFonts w:ascii="Times New Roman" w:eastAsia="Times New Roman" w:hAnsi="Times New Roman" w:cs="Times New Roman"/>
          <w:sz w:val="24"/>
          <w:szCs w:val="24"/>
        </w:rPr>
        <w:t>Гражданская авиация</w:t>
      </w:r>
      <w:r w:rsidR="00047C1A" w:rsidRPr="00546C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72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546CBC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506043" w:rsidRDefault="002117E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7"/>
        </w:rPr>
        <w:t>2. Цель</w:t>
      </w:r>
    </w:p>
    <w:p w:rsidR="008811C2" w:rsidRDefault="002117E2" w:rsidP="00C7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54097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>оощрение руководителей и специалистов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 xml:space="preserve"> разных отраслей и сфер деятельности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 xml:space="preserve">содействующих 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>реализ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стратегически важн</w:t>
      </w:r>
      <w:r w:rsidR="008811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 xml:space="preserve"> для страны направлени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2580" w:rsidRPr="00C725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1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1C2" w:rsidRDefault="008811C2" w:rsidP="00C7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авиаперевозок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, на которой базиру</w:t>
      </w:r>
      <w:r w:rsidR="0054097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 xml:space="preserve">транспортная доступность, 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54097B">
        <w:rPr>
          <w:rFonts w:ascii="Times New Roman" w:eastAsia="Times New Roman" w:hAnsi="Times New Roman" w:cs="Times New Roman"/>
          <w:sz w:val="24"/>
          <w:szCs w:val="24"/>
        </w:rPr>
        <w:t>ческий рост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целостност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462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249">
        <w:rPr>
          <w:rFonts w:ascii="Times New Roman" w:eastAsia="Times New Roman" w:hAnsi="Times New Roman" w:cs="Times New Roman"/>
          <w:sz w:val="24"/>
          <w:szCs w:val="24"/>
        </w:rPr>
        <w:t xml:space="preserve">и международная интеграция 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>Росси</w:t>
      </w:r>
      <w:r w:rsidR="00B80C1B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 xml:space="preserve">, с учетом того, что авиация – наиболее эффективный и перспективный вид транспорта в </w:t>
      </w:r>
      <w:r w:rsidR="00AE0864">
        <w:rPr>
          <w:rFonts w:ascii="Times New Roman" w:eastAsia="Times New Roman" w:hAnsi="Times New Roman" w:cs="Times New Roman"/>
          <w:sz w:val="24"/>
          <w:szCs w:val="24"/>
        </w:rPr>
        <w:t xml:space="preserve">современном </w:t>
      </w:r>
      <w:r w:rsidRPr="008811C2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075687" w:rsidRDefault="00075687" w:rsidP="00AE0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E0864" w:rsidRPr="00AE0864" w:rsidRDefault="00AE0864" w:rsidP="00AE0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3. </w:t>
      </w:r>
      <w:r w:rsidRPr="00AE0864">
        <w:rPr>
          <w:rFonts w:ascii="Times New Roman" w:eastAsia="Times New Roman" w:hAnsi="Times New Roman" w:cs="Times New Roman"/>
          <w:b/>
          <w:sz w:val="28"/>
          <w:szCs w:val="27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адачи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3.1 Консолидация власти, бизнеса и общества в процессе решения задач, поставленных: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в Комплексном плане модернизации и расширения магистральной инфраструктуры на период до 2024 года;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в Майском указе Президента Российской Федерации 2018 года (реконструкция инфраструктуры региональных аэропортов и расширения сети межрегиональных регулярных пассажирских авиационных маршрутов, минуя Москву, до 50% от общего количества внутренних регулярных авиационных маршрутов);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в Национальных проектах «Образование», «Малое и среднее предпринимательство и поддержка индивидуальной предпринимательской инициативы», «Экология», «Наука», «Цифровая экономика», «Производительность труда и поддержка занятости», «Международная кооперация и экспорт»;</w:t>
      </w:r>
    </w:p>
    <w:p w:rsidR="00CC5166" w:rsidRP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в Государственной программе «Развитие авиационной промышленности на 2013-2025 годы»;</w:t>
      </w:r>
    </w:p>
    <w:p w:rsid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66">
        <w:rPr>
          <w:rFonts w:ascii="Times New Roman" w:eastAsia="Times New Roman" w:hAnsi="Times New Roman" w:cs="Times New Roman"/>
          <w:sz w:val="24"/>
          <w:szCs w:val="24"/>
        </w:rPr>
        <w:t>в Программе «Развитие внутреннего и въездного туризма в Российской Федерации (2019-2025 годы)»;</w:t>
      </w:r>
    </w:p>
    <w:p w:rsidR="00702B93" w:rsidRDefault="00702B93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702B93">
        <w:rPr>
          <w:rFonts w:ascii="Times New Roman" w:eastAsia="Times New Roman" w:hAnsi="Times New Roman" w:cs="Times New Roman"/>
          <w:sz w:val="24"/>
          <w:szCs w:val="24"/>
        </w:rPr>
        <w:t>тратеги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2B93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Арктики до 2035 года;</w:t>
      </w:r>
    </w:p>
    <w:p w:rsidR="00CC5166" w:rsidRDefault="00CC5166" w:rsidP="00CC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D3ED5">
        <w:rPr>
          <w:rFonts w:ascii="Times New Roman" w:eastAsia="Times New Roman" w:hAnsi="Times New Roman" w:cs="Times New Roman"/>
          <w:sz w:val="24"/>
          <w:szCs w:val="24"/>
        </w:rPr>
        <w:t>решениях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BB3" w:rsidRPr="00DD3BB3">
        <w:rPr>
          <w:rFonts w:ascii="Times New Roman" w:eastAsia="Times New Roman" w:hAnsi="Times New Roman" w:cs="Times New Roman"/>
          <w:sz w:val="24"/>
          <w:szCs w:val="24"/>
        </w:rPr>
        <w:t>Высш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DD3BB3" w:rsidRPr="00DD3BB3">
        <w:rPr>
          <w:rFonts w:ascii="Times New Roman" w:eastAsia="Times New Roman" w:hAnsi="Times New Roman" w:cs="Times New Roman"/>
          <w:sz w:val="24"/>
          <w:szCs w:val="24"/>
        </w:rPr>
        <w:t xml:space="preserve"> Евразийск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D3BB3" w:rsidRPr="00DD3BB3">
        <w:rPr>
          <w:rFonts w:ascii="Times New Roman" w:eastAsia="Times New Roman" w:hAnsi="Times New Roman" w:cs="Times New Roman"/>
          <w:sz w:val="24"/>
          <w:szCs w:val="24"/>
        </w:rPr>
        <w:t xml:space="preserve"> экономическ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D3BB3" w:rsidRPr="00DD3BB3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а (руководящий орган Евразийского экономического союза</w:t>
      </w:r>
      <w:r w:rsidR="00AD3ED5">
        <w:rPr>
          <w:rFonts w:ascii="Times New Roman" w:eastAsia="Times New Roman" w:hAnsi="Times New Roman" w:cs="Times New Roman"/>
          <w:sz w:val="24"/>
          <w:szCs w:val="24"/>
        </w:rPr>
        <w:t>, объединяющего Армению, Беларусь, Казахстан, Кыргызстан, Россию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166" w:rsidRDefault="00CC5166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BB3" w:rsidRPr="00AE0864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Популяризация, общественное и профессиональное признание, информационное и имиджевое продвижение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историй успеха эффективных профессионалов, широкое распространение их 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опыта в контексте решения п</w:t>
      </w:r>
      <w:r>
        <w:rPr>
          <w:rFonts w:ascii="Times New Roman" w:eastAsia="Times New Roman" w:hAnsi="Times New Roman" w:cs="Times New Roman"/>
          <w:sz w:val="24"/>
          <w:szCs w:val="24"/>
        </w:rPr>
        <w:t>роблем авиаиндустрии и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 содействия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>реализации перечисленных программных документов;</w:t>
      </w:r>
    </w:p>
    <w:p w:rsidR="00DD3BB3" w:rsidRPr="00AE0864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864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властей и инвесторов к интересным </w:t>
      </w:r>
      <w:r>
        <w:rPr>
          <w:rFonts w:ascii="Times New Roman" w:eastAsia="Times New Roman" w:hAnsi="Times New Roman" w:cs="Times New Roman"/>
          <w:sz w:val="24"/>
          <w:szCs w:val="24"/>
        </w:rPr>
        <w:t>бизнес-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инициативам и общественным проектам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BB3" w:rsidRPr="00AE0864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846249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ксперт</w:t>
      </w:r>
      <w:r>
        <w:rPr>
          <w:rFonts w:ascii="Times New Roman" w:eastAsia="Times New Roman" w:hAnsi="Times New Roman" w:cs="Times New Roman"/>
          <w:sz w:val="24"/>
          <w:szCs w:val="24"/>
        </w:rPr>
        <w:t>ного клуба журнала «Гражданская авиация», сформированного из номинантов Премии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BB3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864">
        <w:rPr>
          <w:rFonts w:ascii="Times New Roman" w:eastAsia="Times New Roman" w:hAnsi="Times New Roman" w:cs="Times New Roman"/>
          <w:sz w:val="24"/>
          <w:szCs w:val="24"/>
        </w:rPr>
        <w:t>активное продвижение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ов и инициатив номинантов Премии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федеральном издании «Гражданская авиация», 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интернет-пространстве, в профильных сообществах социальных сетей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BB3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продвижения 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проектов и инициатив номинантов Премии актуальных информационных поводов </w:t>
      </w:r>
      <w:r w:rsidR="00C04E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крупнейших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российских и международных </w:t>
      </w:r>
      <w:proofErr w:type="spellStart"/>
      <w:r w:rsidRPr="00DD3BB3">
        <w:rPr>
          <w:rFonts w:ascii="Times New Roman" w:eastAsia="Times New Roman" w:hAnsi="Times New Roman" w:cs="Times New Roman"/>
          <w:sz w:val="24"/>
          <w:szCs w:val="24"/>
        </w:rPr>
        <w:t>конгрессных</w:t>
      </w:r>
      <w:proofErr w:type="spellEnd"/>
      <w:r w:rsidRPr="00DD3BB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BB3" w:rsidRPr="00AE0864" w:rsidRDefault="00DD3BB3" w:rsidP="00D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F42" w:rsidRDefault="00AE0864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3BB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9E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усилий представителей</w:t>
      </w:r>
      <w:r w:rsidRPr="00AE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авиаиндустрии (аэропорты, авиакомпании, предприятия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 xml:space="preserve"> наземного обслуживания); </w:t>
      </w:r>
    </w:p>
    <w:p w:rsidR="006D5F42" w:rsidRDefault="00B56B71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и научных учреждений; </w:t>
      </w:r>
    </w:p>
    <w:p w:rsidR="006D5F42" w:rsidRDefault="0054097B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компаний и организаций, обеспечивающих потребности воздушного транспорта и с</w:t>
      </w:r>
      <w:r w:rsidR="006D5F42">
        <w:rPr>
          <w:rFonts w:ascii="Times New Roman" w:eastAsia="Times New Roman" w:hAnsi="Times New Roman" w:cs="Times New Roman"/>
          <w:sz w:val="24"/>
          <w:szCs w:val="24"/>
        </w:rPr>
        <w:t>межной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F42" w:rsidRDefault="00B56B71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предприятий авиационной и сопутствующих отраслей промышленности; </w:t>
      </w:r>
    </w:p>
    <w:p w:rsidR="006D5F42" w:rsidRDefault="00AE0864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54097B">
        <w:rPr>
          <w:rFonts w:ascii="Times New Roman" w:eastAsia="Times New Roman" w:hAnsi="Times New Roman" w:cs="Times New Roman"/>
          <w:sz w:val="24"/>
          <w:szCs w:val="24"/>
        </w:rPr>
        <w:t>х, региональных и муниципальных органов власти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D5F42" w:rsidRDefault="0054097B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организаций, регулирующих 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>ого, таможенного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транзитн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>международного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B5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F42" w:rsidRDefault="006D5F42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финансовых, страховых и консалтинговых структур, связанных с осуществлением воздушных перевозок</w:t>
      </w:r>
      <w:r w:rsidR="00C04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0F0A" w:rsidRDefault="006D5F42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предприятий сферы туризма и индустрии гостеприимства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864" w:rsidRDefault="00FF0F0A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 массовой информации и сетевых </w:t>
      </w:r>
      <w:r w:rsidR="003D72C2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>
        <w:rPr>
          <w:rFonts w:ascii="Times New Roman" w:eastAsia="Times New Roman" w:hAnsi="Times New Roman" w:cs="Times New Roman"/>
          <w:sz w:val="24"/>
          <w:szCs w:val="24"/>
        </w:rPr>
        <w:t>платформ</w:t>
      </w:r>
      <w:r w:rsidR="006D5F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F42" w:rsidRDefault="006D5F42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3A2" w:rsidRDefault="004F33A2" w:rsidP="00A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506043" w:rsidRDefault="002117E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7"/>
        </w:rPr>
        <w:lastRenderedPageBreak/>
        <w:t>4. Участники</w:t>
      </w:r>
    </w:p>
    <w:p w:rsidR="00D316AD" w:rsidRDefault="002117E2" w:rsidP="0064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Участниками Премии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 могут стать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5A9">
        <w:rPr>
          <w:rFonts w:ascii="Times New Roman" w:eastAsia="Times New Roman" w:hAnsi="Times New Roman" w:cs="Times New Roman"/>
          <w:sz w:val="24"/>
          <w:szCs w:val="24"/>
        </w:rPr>
        <w:t xml:space="preserve">любые </w:t>
      </w:r>
      <w:r w:rsidR="00846249">
        <w:rPr>
          <w:rFonts w:ascii="Times New Roman" w:eastAsia="Times New Roman" w:hAnsi="Times New Roman" w:cs="Times New Roman"/>
          <w:sz w:val="24"/>
          <w:szCs w:val="24"/>
        </w:rPr>
        <w:t>руководители и специалисты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, представившие все необходимые документы </w:t>
      </w:r>
      <w:r w:rsidR="0022749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</w:t>
      </w:r>
      <w:r w:rsidR="00B3134D">
        <w:rPr>
          <w:rFonts w:ascii="Times New Roman" w:eastAsia="Times New Roman" w:hAnsi="Times New Roman" w:cs="Times New Roman"/>
          <w:sz w:val="24"/>
          <w:szCs w:val="24"/>
        </w:rPr>
        <w:t>комитет премии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сроки.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 xml:space="preserve"> Участник может быть рекомендован любой организацией, действующей в рамках законодательства РФ. Участником также может стать </w:t>
      </w:r>
      <w:r w:rsidR="006402DB">
        <w:rPr>
          <w:rFonts w:ascii="Times New Roman" w:eastAsia="Times New Roman" w:hAnsi="Times New Roman" w:cs="Times New Roman"/>
          <w:sz w:val="24"/>
          <w:szCs w:val="24"/>
        </w:rPr>
        <w:t xml:space="preserve">любая 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6402DB">
        <w:rPr>
          <w:rFonts w:ascii="Times New Roman" w:eastAsia="Times New Roman" w:hAnsi="Times New Roman" w:cs="Times New Roman"/>
          <w:sz w:val="24"/>
          <w:szCs w:val="24"/>
        </w:rPr>
        <w:t xml:space="preserve"> или предприятие, если Оргкомитет принимает решение отметить профессиональные заслуги целого коллектива.</w:t>
      </w:r>
    </w:p>
    <w:p w:rsidR="006402DB" w:rsidRDefault="006402DB" w:rsidP="0064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2C2" w:rsidRPr="0048095B" w:rsidRDefault="003D72C2" w:rsidP="003D72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5</w:t>
      </w:r>
      <w:r w:rsidRPr="0048095B">
        <w:rPr>
          <w:rFonts w:ascii="Times New Roman" w:eastAsia="Times New Roman" w:hAnsi="Times New Roman" w:cs="Times New Roman"/>
          <w:b/>
          <w:sz w:val="28"/>
          <w:szCs w:val="27"/>
        </w:rPr>
        <w:t>. Номинации</w:t>
      </w:r>
    </w:p>
    <w:p w:rsidR="005A45E5" w:rsidRDefault="005A45E5" w:rsidP="003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EFF" w:rsidRDefault="00A52EFF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>Высший пилотаж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2EFF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профессионализм летного состава</w:t>
      </w:r>
    </w:p>
    <w:p w:rsidR="00A52EFF" w:rsidRDefault="00A52EFF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представители 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>экипажей воздушных судов</w:t>
      </w:r>
    </w:p>
    <w:p w:rsidR="00A52EFF" w:rsidRDefault="00A52EFF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65A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>Авиашкола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2EFF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52EFF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E54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2EFF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>авиационных вузов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училищ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EC583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российской системы подготовки 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>будущих профессионалов широкого спектра авиационных специальностей</w:t>
      </w:r>
      <w:r w:rsidR="004F33A2">
        <w:rPr>
          <w:rFonts w:ascii="Times New Roman" w:eastAsia="Times New Roman" w:hAnsi="Times New Roman" w:cs="Times New Roman"/>
          <w:sz w:val="24"/>
          <w:szCs w:val="24"/>
        </w:rPr>
        <w:t xml:space="preserve"> – авиационные вузы и училища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«Мастер-класс»</w:t>
      </w:r>
    </w:p>
    <w:p w:rsidR="00A52EFF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>ередач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A45E5">
        <w:rPr>
          <w:rFonts w:ascii="Times New Roman" w:eastAsia="Times New Roman" w:hAnsi="Times New Roman" w:cs="Times New Roman"/>
          <w:sz w:val="24"/>
          <w:szCs w:val="24"/>
        </w:rPr>
        <w:t xml:space="preserve"> ценного опыта молодым специалистам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>представители предприятий, обучающие новых сотрудников практическим секретам мастерства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EFF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7C1C">
        <w:rPr>
          <w:rFonts w:ascii="Times New Roman" w:eastAsia="Times New Roman" w:hAnsi="Times New Roman" w:cs="Times New Roman"/>
          <w:sz w:val="24"/>
          <w:szCs w:val="24"/>
        </w:rPr>
        <w:t>Надежный хендлинг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7C1C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качество </w:t>
      </w:r>
      <w:r w:rsidRPr="00C67C1C">
        <w:rPr>
          <w:rFonts w:ascii="Times New Roman" w:eastAsia="Times New Roman" w:hAnsi="Times New Roman" w:cs="Times New Roman"/>
          <w:sz w:val="24"/>
          <w:szCs w:val="24"/>
        </w:rPr>
        <w:t>наземно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67C1C">
        <w:rPr>
          <w:rFonts w:ascii="Times New Roman" w:eastAsia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7C1C">
        <w:rPr>
          <w:rFonts w:ascii="Times New Roman" w:eastAsia="Times New Roman" w:hAnsi="Times New Roman" w:cs="Times New Roman"/>
          <w:sz w:val="24"/>
          <w:szCs w:val="24"/>
        </w:rPr>
        <w:t xml:space="preserve"> авиарейсов</w:t>
      </w:r>
    </w:p>
    <w:p w:rsidR="005A45E5" w:rsidRDefault="005A45E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>представители предприятий комплекса наземного обслуживания аэропортов</w:t>
      </w:r>
    </w:p>
    <w:p w:rsidR="00A52EFF" w:rsidRDefault="00A52EFF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65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>Импортозаме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7C1C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создание и применение российской технологии</w:t>
      </w:r>
      <w:r w:rsidR="00E54E30">
        <w:rPr>
          <w:rFonts w:ascii="Times New Roman" w:eastAsia="Times New Roman" w:hAnsi="Times New Roman" w:cs="Times New Roman"/>
          <w:sz w:val="24"/>
          <w:szCs w:val="24"/>
        </w:rPr>
        <w:t xml:space="preserve"> в авиации</w:t>
      </w:r>
    </w:p>
    <w:p w:rsidR="00046D65" w:rsidRDefault="00046D6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разработчики и эксплуатанты продукции и технологий, заменяющих импортные аналоги</w:t>
      </w:r>
    </w:p>
    <w:p w:rsidR="00C67C1C" w:rsidRDefault="00C67C1C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«Инновация в авиации»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инновационное решение технологической проблемы</w:t>
      </w:r>
      <w:r w:rsidR="0004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D65" w:rsidRDefault="00046D6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разработчики и эксплуатанты технологических новшеств, нашедших применение на рынке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583A">
        <w:rPr>
          <w:rFonts w:ascii="Times New Roman" w:eastAsia="Times New Roman" w:hAnsi="Times New Roman" w:cs="Times New Roman"/>
          <w:sz w:val="24"/>
          <w:szCs w:val="24"/>
        </w:rPr>
        <w:t>Чистое небо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сберегающие технологии</w:t>
      </w:r>
      <w:r w:rsidR="00EC58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снижение</w:t>
      </w:r>
      <w:r w:rsidR="00EC583A">
        <w:rPr>
          <w:rFonts w:ascii="Times New Roman" w:eastAsia="Times New Roman" w:hAnsi="Times New Roman" w:cs="Times New Roman"/>
          <w:sz w:val="24"/>
          <w:szCs w:val="24"/>
        </w:rPr>
        <w:t xml:space="preserve"> шума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выбросов</w:t>
      </w:r>
    </w:p>
    <w:p w:rsidR="00046D65" w:rsidRDefault="00046D65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авиационные предприятия, применяющие экологические новации 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«ГЧП на высоте»</w:t>
      </w: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эффективную практику г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>осударственно-частно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предприятия, работающие по механизмам ГЧП при реализации инфраструктурных проектов в авиации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165">
        <w:rPr>
          <w:rFonts w:ascii="Times New Roman" w:eastAsia="Times New Roman" w:hAnsi="Times New Roman" w:cs="Times New Roman"/>
          <w:sz w:val="24"/>
          <w:szCs w:val="24"/>
        </w:rPr>
        <w:t>Бизнес-инициатива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участие малого бизнеса в проекте государственной корпорации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предприниматели, получившие контракты на реализацию части крупного инфраструктурного проекта по принципу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аутсерсинга</w:t>
      </w:r>
      <w:proofErr w:type="spellEnd"/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Цифров</w:t>
      </w:r>
      <w:r w:rsidR="00AB3B2E">
        <w:rPr>
          <w:rFonts w:ascii="Times New Roman" w:eastAsia="Times New Roman" w:hAnsi="Times New Roman" w:cs="Times New Roman"/>
          <w:sz w:val="24"/>
          <w:szCs w:val="24"/>
        </w:rPr>
        <w:t>ой взлет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2165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внедрение цифровых технологий в воздушном транспорте 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компании и предприятия, внедряющие технологические принципы, соответствующие реалиям цифровой экономики</w:t>
      </w:r>
    </w:p>
    <w:p w:rsidR="00E54E30" w:rsidRDefault="00E54E30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0B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обход Москвы»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оздание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аэропортов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главы администраций регионов и муниципальных образований, доившиеся успехов в реализации Майского указа Президента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«Мой аэропорт»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величение пассажиропотока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аэропорту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аэропорты, добившиеся значительного роста пассажиропотока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«Безопасный перелет»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достижения в сфере б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езопасност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 xml:space="preserve"> воздушных перевозок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компании и предприятия, внедрившие новые технологии безопасности 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«Мирная оборонка»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успешный т</w:t>
      </w:r>
      <w:r w:rsidR="00A7592C">
        <w:rPr>
          <w:rFonts w:ascii="Times New Roman" w:eastAsia="Times New Roman" w:hAnsi="Times New Roman" w:cs="Times New Roman"/>
          <w:sz w:val="24"/>
          <w:szCs w:val="24"/>
        </w:rPr>
        <w:t>рансфер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технологию двойного применения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представители военно-промышленного комплекса, разработавшие технологи, которые нашли применение в гражданской авиации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«Авиапром на экспорт»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успехи в продвижении экспортных авиационных технологий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представители российского авиапрома, сумевшие продвинуть свою продукцию и технологии на зарубежные рынки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«Российская Арктика»</w:t>
      </w:r>
    </w:p>
    <w:p w:rsidR="00A7592C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достижения в а</w:t>
      </w:r>
      <w:r w:rsidR="00702B93" w:rsidRPr="00702B93">
        <w:rPr>
          <w:rFonts w:ascii="Times New Roman" w:eastAsia="Times New Roman" w:hAnsi="Times New Roman" w:cs="Times New Roman"/>
          <w:sz w:val="24"/>
          <w:szCs w:val="24"/>
        </w:rPr>
        <w:t>виационно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2B93" w:rsidRPr="00702B93">
        <w:rPr>
          <w:rFonts w:ascii="Times New Roman" w:eastAsia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2B93" w:rsidRPr="00702B93">
        <w:rPr>
          <w:rFonts w:ascii="Times New Roman" w:eastAsia="Times New Roman" w:hAnsi="Times New Roman" w:cs="Times New Roman"/>
          <w:sz w:val="24"/>
          <w:szCs w:val="24"/>
        </w:rPr>
        <w:t xml:space="preserve"> арктических районов</w:t>
      </w:r>
    </w:p>
    <w:p w:rsidR="00AB3B2E" w:rsidRDefault="00AB3B2E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4F33A2">
        <w:rPr>
          <w:rFonts w:ascii="Times New Roman" w:eastAsia="Times New Roman" w:hAnsi="Times New Roman" w:cs="Times New Roman"/>
          <w:sz w:val="24"/>
          <w:szCs w:val="24"/>
        </w:rPr>
        <w:t>компании и предприятия, принимающие участие в реализации утвержденных государством 150 проектов освоения Арктики до 2030 года</w:t>
      </w:r>
    </w:p>
    <w:p w:rsidR="00F4140B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«Интеграция в воздухе»</w:t>
      </w:r>
    </w:p>
    <w:p w:rsidR="00702B93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достижения в и</w:t>
      </w:r>
      <w:r w:rsidR="00702B93">
        <w:rPr>
          <w:rFonts w:ascii="Times New Roman" w:eastAsia="Times New Roman" w:hAnsi="Times New Roman" w:cs="Times New Roman"/>
          <w:sz w:val="24"/>
          <w:szCs w:val="24"/>
        </w:rPr>
        <w:t>нтеграци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2B93">
        <w:rPr>
          <w:rFonts w:ascii="Times New Roman" w:eastAsia="Times New Roman" w:hAnsi="Times New Roman" w:cs="Times New Roman"/>
          <w:sz w:val="24"/>
          <w:szCs w:val="24"/>
        </w:rPr>
        <w:t xml:space="preserve"> воздушного пространства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ЕАЭС</w:t>
      </w:r>
    </w:p>
    <w:p w:rsidR="004F33A2" w:rsidRDefault="004F33A2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представители торговых представительств, предприятий и компаний ближнего зарубежья, участвующие в интеграционных процессах в рамках ЕАЭС</w:t>
      </w: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EFF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«Туристический магнит»</w:t>
      </w:r>
    </w:p>
    <w:p w:rsidR="00EC583A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создание объекта, привлекательного для авиапассажиров</w:t>
      </w:r>
    </w:p>
    <w:p w:rsidR="004F33A2" w:rsidRDefault="004F33A2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A2">
        <w:rPr>
          <w:rFonts w:ascii="Times New Roman" w:eastAsia="Times New Roman" w:hAnsi="Times New Roman" w:cs="Times New Roman"/>
          <w:sz w:val="24"/>
          <w:szCs w:val="24"/>
        </w:rPr>
        <w:t>Награждаются главы администраций регионов и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представители турбизнеса, сумевшие создать благоприятные условия для туристов – авиапассажиров </w:t>
      </w:r>
    </w:p>
    <w:p w:rsidR="00EC583A" w:rsidRPr="00A52EFF" w:rsidRDefault="00EC583A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B2" w:rsidRPr="00F5265A" w:rsidRDefault="00CC3FB2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«Выход из пике»</w:t>
      </w:r>
    </w:p>
    <w:p w:rsidR="00CC3FB2" w:rsidRDefault="00CC3FB2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управленческое искусство и талант руководителя</w:t>
      </w:r>
    </w:p>
    <w:p w:rsidR="00CC3FB2" w:rsidRDefault="00CC3FB2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руководители, сумевшие вывести предприятие из кризисной ситуации</w:t>
      </w:r>
    </w:p>
    <w:p w:rsidR="00CC3FB2" w:rsidRDefault="00CC3FB2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0B" w:rsidRDefault="00F4140B" w:rsidP="00CC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«Выбор читателей»</w:t>
      </w:r>
    </w:p>
    <w:p w:rsidR="001D2165" w:rsidRDefault="00F4140B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Специальная номинация журнала «Гражданская авиация»</w:t>
      </w:r>
    </w:p>
    <w:p w:rsidR="004F33A2" w:rsidRDefault="004F33A2" w:rsidP="00F5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Награждаются герои публикаций издания, выбранные по принципу свободного голосования его читателей</w:t>
      </w:r>
    </w:p>
    <w:p w:rsidR="005001A0" w:rsidRPr="005001A0" w:rsidRDefault="003D72C2" w:rsidP="005001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lastRenderedPageBreak/>
        <w:t>6</w:t>
      </w:r>
      <w:r w:rsidR="0048095B" w:rsidRPr="0048095B">
        <w:rPr>
          <w:rFonts w:ascii="Times New Roman" w:eastAsia="Times New Roman" w:hAnsi="Times New Roman" w:cs="Times New Roman"/>
          <w:b/>
          <w:sz w:val="28"/>
          <w:szCs w:val="27"/>
        </w:rPr>
        <w:t xml:space="preserve">. </w:t>
      </w:r>
      <w:r w:rsidR="0048095B">
        <w:rPr>
          <w:rFonts w:ascii="Times New Roman" w:eastAsia="Times New Roman" w:hAnsi="Times New Roman" w:cs="Times New Roman"/>
          <w:b/>
          <w:sz w:val="28"/>
          <w:szCs w:val="27"/>
        </w:rPr>
        <w:t>Экспертный совет</w:t>
      </w:r>
    </w:p>
    <w:p w:rsidR="0048095B" w:rsidRDefault="003D72C2" w:rsidP="0064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095B">
        <w:rPr>
          <w:rFonts w:ascii="Times New Roman" w:eastAsia="Times New Roman" w:hAnsi="Times New Roman" w:cs="Times New Roman"/>
          <w:sz w:val="24"/>
          <w:szCs w:val="24"/>
        </w:rPr>
        <w:t xml:space="preserve">.1 Состав Экспертного совета формируется исходя из перечня номинаций Премии «Профессионал года», охватывающих целый комплекс аспектов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индустрии воздушных перевозок и наземной инфраструктуры</w:t>
      </w:r>
      <w:r w:rsidR="004809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95B" w:rsidRPr="00B63680" w:rsidRDefault="0048095B" w:rsidP="0064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506043" w:rsidRDefault="003D72C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7</w:t>
      </w:r>
      <w:r w:rsidR="002117E2" w:rsidRPr="00506043">
        <w:rPr>
          <w:rFonts w:ascii="Times New Roman" w:eastAsia="Times New Roman" w:hAnsi="Times New Roman" w:cs="Times New Roman"/>
          <w:b/>
          <w:sz w:val="28"/>
          <w:szCs w:val="27"/>
        </w:rPr>
        <w:t>. Принципы проведения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.1. Все участники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обладают равными правами на объективную оценку своей деятельности и получение информац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ии о ходе и результатах Премии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.2 Оценка деятельности предприятий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, компаний, руководителей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и специ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алистов проводится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 xml:space="preserve">Экспертным советом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на основании предоставленных сведений о профессиональ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ной деятельности претендентов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, эффективности использования ими профессиональных навыков на конкретном предприятии, результативности применения специальных знаний. 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.3 Оценка и ранжирование участников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, выявление лауреатов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номинация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м производится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на основе методики, утвержда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емой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FF0F0A" w:rsidRDefault="003D72C2" w:rsidP="005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.4 Присуждение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основе принципов открытости и гласности, его результаты объявляются публично и публикуются в средствах массовой информации, </w:t>
      </w:r>
      <w:r w:rsidR="0022749B">
        <w:rPr>
          <w:rFonts w:ascii="Times New Roman" w:eastAsia="Times New Roman" w:hAnsi="Times New Roman" w:cs="Times New Roman"/>
          <w:sz w:val="24"/>
          <w:szCs w:val="24"/>
        </w:rPr>
        <w:t>в том числе в печатной версии журнала «Гражданская авиация», а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также на </w:t>
      </w:r>
      <w:r w:rsidR="0022749B">
        <w:rPr>
          <w:rFonts w:ascii="Times New Roman" w:eastAsia="Times New Roman" w:hAnsi="Times New Roman" w:cs="Times New Roman"/>
          <w:sz w:val="24"/>
          <w:szCs w:val="24"/>
        </w:rPr>
        <w:t>новостном сайте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05A9" w:rsidRPr="007005A9">
        <w:rPr>
          <w:rFonts w:ascii="Times New Roman" w:eastAsia="Times New Roman" w:hAnsi="Times New Roman" w:cs="Times New Roman"/>
          <w:color w:val="30509A"/>
          <w:sz w:val="24"/>
          <w:szCs w:val="24"/>
        </w:rPr>
        <w:t>www.1931.</w:t>
      </w:r>
      <w:r w:rsidR="007005A9">
        <w:rPr>
          <w:rFonts w:ascii="Times New Roman" w:eastAsia="Times New Roman" w:hAnsi="Times New Roman" w:cs="Times New Roman"/>
          <w:color w:val="30509A"/>
          <w:sz w:val="24"/>
          <w:szCs w:val="24"/>
          <w:lang w:val="en-US"/>
        </w:rPr>
        <w:t>aero</w:t>
      </w:r>
      <w:r w:rsidR="00FF0F0A">
        <w:rPr>
          <w:rFonts w:ascii="Times New Roman" w:eastAsia="Times New Roman" w:hAnsi="Times New Roman" w:cs="Times New Roman"/>
          <w:color w:val="30509A"/>
          <w:sz w:val="24"/>
          <w:szCs w:val="24"/>
        </w:rPr>
        <w:t>.</w:t>
      </w:r>
    </w:p>
    <w:p w:rsidR="00A926E2" w:rsidRPr="00FF0F0A" w:rsidRDefault="003D72C2" w:rsidP="005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26E2" w:rsidRPr="00CA7CA8">
        <w:rPr>
          <w:rFonts w:ascii="Times New Roman" w:hAnsi="Times New Roman" w:cs="Times New Roman"/>
          <w:sz w:val="24"/>
          <w:szCs w:val="24"/>
        </w:rPr>
        <w:t xml:space="preserve">.5. Организационный </w:t>
      </w:r>
      <w:r w:rsidR="003165B3">
        <w:rPr>
          <w:rFonts w:ascii="Times New Roman" w:hAnsi="Times New Roman" w:cs="Times New Roman"/>
          <w:sz w:val="24"/>
          <w:szCs w:val="24"/>
        </w:rPr>
        <w:t xml:space="preserve">комитет может принять решение отметить </w:t>
      </w:r>
      <w:r w:rsidR="00A926E2" w:rsidRPr="00CA7CA8">
        <w:rPr>
          <w:rFonts w:ascii="Times New Roman" w:hAnsi="Times New Roman" w:cs="Times New Roman"/>
          <w:sz w:val="24"/>
          <w:szCs w:val="24"/>
        </w:rPr>
        <w:t xml:space="preserve">номинанта </w:t>
      </w:r>
      <w:r w:rsidR="00FF0F0A">
        <w:rPr>
          <w:rFonts w:ascii="Times New Roman" w:hAnsi="Times New Roman" w:cs="Times New Roman"/>
          <w:sz w:val="24"/>
          <w:szCs w:val="24"/>
        </w:rPr>
        <w:t>П</w:t>
      </w:r>
      <w:r w:rsidR="00A926E2" w:rsidRPr="00CA7CA8">
        <w:rPr>
          <w:rFonts w:ascii="Times New Roman" w:hAnsi="Times New Roman" w:cs="Times New Roman"/>
          <w:sz w:val="24"/>
          <w:szCs w:val="24"/>
        </w:rPr>
        <w:t>ремией «</w:t>
      </w:r>
      <w:r w:rsidR="007005A9" w:rsidRPr="00FF0F0A">
        <w:rPr>
          <w:rFonts w:ascii="Times New Roman" w:hAnsi="Times New Roman" w:cs="Times New Roman"/>
          <w:sz w:val="24"/>
          <w:szCs w:val="24"/>
        </w:rPr>
        <w:t>Профессионал года»</w:t>
      </w:r>
      <w:r w:rsidR="007005A9">
        <w:rPr>
          <w:rFonts w:ascii="Times New Roman" w:hAnsi="Times New Roman" w:cs="Times New Roman"/>
          <w:sz w:val="24"/>
          <w:szCs w:val="24"/>
        </w:rPr>
        <w:t xml:space="preserve"> </w:t>
      </w:r>
      <w:r w:rsidR="00A926E2" w:rsidRPr="00CA7CA8">
        <w:rPr>
          <w:rFonts w:ascii="Times New Roman" w:hAnsi="Times New Roman" w:cs="Times New Roman"/>
          <w:sz w:val="24"/>
          <w:szCs w:val="24"/>
        </w:rPr>
        <w:t xml:space="preserve">без участия в конкурсном отборе, учитывая </w:t>
      </w:r>
      <w:r w:rsidR="0022749B">
        <w:rPr>
          <w:rFonts w:ascii="Times New Roman" w:hAnsi="Times New Roman" w:cs="Times New Roman"/>
          <w:sz w:val="24"/>
          <w:szCs w:val="24"/>
        </w:rPr>
        <w:t xml:space="preserve">его </w:t>
      </w:r>
      <w:r w:rsidR="00A926E2" w:rsidRPr="00CA7CA8">
        <w:rPr>
          <w:rFonts w:ascii="Times New Roman" w:hAnsi="Times New Roman" w:cs="Times New Roman"/>
          <w:sz w:val="24"/>
          <w:szCs w:val="24"/>
        </w:rPr>
        <w:t>особые заслуги</w:t>
      </w:r>
      <w:r w:rsidR="007005A9" w:rsidRPr="00FF0F0A">
        <w:rPr>
          <w:rFonts w:ascii="Times New Roman" w:hAnsi="Times New Roman" w:cs="Times New Roman"/>
          <w:sz w:val="24"/>
          <w:szCs w:val="24"/>
        </w:rPr>
        <w:t>.</w:t>
      </w:r>
    </w:p>
    <w:p w:rsidR="002117E2" w:rsidRPr="00B63680" w:rsidRDefault="002117E2" w:rsidP="005A187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E2" w:rsidRPr="00506043" w:rsidRDefault="003D72C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2117E2" w:rsidRPr="0050604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2117E2" w:rsidRPr="00506043">
        <w:rPr>
          <w:rFonts w:ascii="Times New Roman" w:eastAsia="Times New Roman" w:hAnsi="Times New Roman" w:cs="Times New Roman"/>
          <w:b/>
          <w:sz w:val="28"/>
          <w:szCs w:val="27"/>
        </w:rPr>
        <w:t>Порядок проведения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17E3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принимаются по электронному адресу: </w:t>
      </w:r>
      <w:hyperlink r:id="rId10" w:history="1">
        <w:r w:rsidR="007005A9" w:rsidRPr="003D6AC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info@1931.</w:t>
        </w:r>
        <w:r w:rsidR="007005A9" w:rsidRPr="003D6A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aero</w:t>
        </w:r>
      </w:hyperlink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или факсом: 8 (495)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E21">
        <w:rPr>
          <w:rFonts w:ascii="Times New Roman" w:eastAsia="Times New Roman" w:hAnsi="Times New Roman" w:cs="Times New Roman"/>
          <w:sz w:val="24"/>
          <w:szCs w:val="24"/>
        </w:rPr>
        <w:t>799</w:t>
      </w:r>
      <w:r w:rsidR="007005A9" w:rsidRPr="007005A9">
        <w:rPr>
          <w:rFonts w:ascii="Times New Roman" w:eastAsia="Times New Roman" w:hAnsi="Times New Roman" w:cs="Times New Roman"/>
          <w:sz w:val="24"/>
          <w:szCs w:val="24"/>
        </w:rPr>
        <w:t>-19-31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17E3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До нач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ала проведения процедуры </w:t>
      </w:r>
      <w:r w:rsidR="007005A9">
        <w:rPr>
          <w:rFonts w:ascii="Times New Roman" w:eastAsia="Times New Roman" w:hAnsi="Times New Roman" w:cs="Times New Roman"/>
          <w:sz w:val="24"/>
          <w:szCs w:val="24"/>
        </w:rPr>
        <w:t>присуждения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редители формируют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="00700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17E3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На Премию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предоставляется полный пакет документов в соответ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ствии с условиями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, прил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агаемый к настоящему положению.</w:t>
      </w:r>
    </w:p>
    <w:p w:rsidR="002117E2" w:rsidRPr="002E36B7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.3.1 </w:t>
      </w:r>
      <w:r w:rsidR="002117E2" w:rsidRPr="002E36B7">
        <w:rPr>
          <w:rFonts w:ascii="Times New Roman" w:eastAsia="Times New Roman" w:hAnsi="Times New Roman" w:cs="Times New Roman"/>
          <w:i/>
          <w:sz w:val="24"/>
          <w:szCs w:val="24"/>
        </w:rPr>
        <w:t>Для руководителей компаний и предприятий: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Заполненную анкету (бланк анкеты прилагается);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Характеристику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2 фотографии 3x4;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Реквизиты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Фактический адрес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.3.2 </w:t>
      </w:r>
      <w:r w:rsidR="002117E2" w:rsidRPr="00B63680">
        <w:rPr>
          <w:rFonts w:ascii="Times New Roman" w:eastAsia="Times New Roman" w:hAnsi="Times New Roman" w:cs="Times New Roman"/>
          <w:i/>
          <w:iCs/>
          <w:sz w:val="24"/>
          <w:szCs w:val="24"/>
        </w:rPr>
        <w:t>Для специалистов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Заполненную анкету (бланк анкеты прилагается);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Характеристику, заверенную руководством предприятия;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2 фотографии 3x4;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Реквизиты предприятия;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Фактический адрес предприятия;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.3.3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17E2" w:rsidRPr="00B63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</w:t>
      </w:r>
      <w:r w:rsidR="002117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компаний и </w:t>
      </w:r>
      <w:r w:rsidR="002117E2" w:rsidRPr="00B63680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предприятий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Информационная справка о предприятии;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Сведения о достижениях ведущих сотрудников;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Реквизиты предприятия;</w:t>
      </w:r>
    </w:p>
    <w:p w:rsidR="002117E2" w:rsidRPr="00B63680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sz w:val="24"/>
          <w:szCs w:val="24"/>
        </w:rPr>
        <w:t>• Фактический адрес предприятия.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.4 Оргкомитет премии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представленные матер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иалы в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="00FF0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B63680" w:rsidRDefault="003D72C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На основе экспертной оценки анализа предста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вленных документов </w:t>
      </w:r>
      <w:r w:rsidR="00047C1A"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победителей в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 номинациях</w:t>
      </w:r>
      <w:r w:rsidR="006402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Default="002117E2" w:rsidP="005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117E2" w:rsidRPr="00506043" w:rsidRDefault="003D72C2" w:rsidP="005A18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="002117E2" w:rsidRPr="0050604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5001A0">
        <w:rPr>
          <w:rFonts w:ascii="Times New Roman" w:eastAsia="Times New Roman" w:hAnsi="Times New Roman" w:cs="Times New Roman"/>
          <w:b/>
          <w:sz w:val="28"/>
          <w:szCs w:val="27"/>
        </w:rPr>
        <w:t>Вручение</w:t>
      </w:r>
    </w:p>
    <w:p w:rsidR="007005A9" w:rsidRDefault="003D72C2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 xml:space="preserve"> Победителям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-компан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>иям</w:t>
      </w:r>
      <w:r w:rsidR="00613374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>м, руководителям</w:t>
      </w:r>
      <w:r w:rsidR="00613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 xml:space="preserve">вручаются </w:t>
      </w:r>
      <w:r w:rsidR="00395D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65B3">
        <w:rPr>
          <w:rFonts w:ascii="Times New Roman" w:eastAsia="Times New Roman" w:hAnsi="Times New Roman" w:cs="Times New Roman"/>
          <w:sz w:val="24"/>
          <w:szCs w:val="24"/>
        </w:rPr>
        <w:t>ипломы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D2E">
        <w:rPr>
          <w:rFonts w:ascii="Times New Roman" w:eastAsia="Times New Roman" w:hAnsi="Times New Roman" w:cs="Times New Roman"/>
          <w:sz w:val="24"/>
          <w:szCs w:val="24"/>
        </w:rPr>
        <w:t xml:space="preserve">номинанта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Премии </w:t>
      </w:r>
      <w:r w:rsidR="002117E2" w:rsidRPr="00A321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005A9" w:rsidRPr="007005A9">
        <w:rPr>
          <w:rFonts w:ascii="Times New Roman" w:eastAsia="Times New Roman" w:hAnsi="Times New Roman" w:cs="Times New Roman"/>
          <w:sz w:val="24"/>
          <w:szCs w:val="24"/>
        </w:rPr>
        <w:t>Профессионал года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0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E2" w:rsidRPr="009326F9" w:rsidRDefault="003D72C2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.2. В рамках развития Премии могут расширяться номинации, добавляться специальные номинации и учреждаться Знаки Премии.</w:t>
      </w:r>
    </w:p>
    <w:p w:rsidR="002117E2" w:rsidRPr="00B63680" w:rsidRDefault="003D72C2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Вруч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ение победителям Премии Дипломов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и Знака Премии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ится в торжественной обстановке </w:t>
      </w:r>
      <w:r w:rsidR="00334E21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334E21" w:rsidRPr="00C35F9D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выставки HeliRussia 2020, которая пройдет с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34E21" w:rsidRPr="00C35F9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34E21" w:rsidRPr="00C3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334E21" w:rsidRPr="00C35F9D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</w:p>
    <w:p w:rsidR="002117E2" w:rsidRDefault="003D72C2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.4. На Церемонию вручения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руководители Правительства, министерств и ведомств Российско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й Федерации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Федерального Собрания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 xml:space="preserve">РФ, 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регион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="002117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известные деятели науки и культуры, руководители 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общественных организаций</w:t>
      </w:r>
      <w:r w:rsidR="005001A0">
        <w:rPr>
          <w:rFonts w:ascii="Times New Roman" w:eastAsia="Times New Roman" w:hAnsi="Times New Roman" w:cs="Times New Roman"/>
          <w:sz w:val="24"/>
          <w:szCs w:val="24"/>
        </w:rPr>
        <w:t xml:space="preserve"> и бизнес-ассоциаций</w:t>
      </w:r>
      <w:r w:rsidR="002117E2" w:rsidRPr="00B63680">
        <w:rPr>
          <w:rFonts w:ascii="Times New Roman" w:eastAsia="Times New Roman" w:hAnsi="Times New Roman" w:cs="Times New Roman"/>
          <w:sz w:val="24"/>
          <w:szCs w:val="24"/>
        </w:rPr>
        <w:t>, средства массовой информации.</w:t>
      </w:r>
    </w:p>
    <w:p w:rsidR="00193FCF" w:rsidRDefault="00193FCF" w:rsidP="0050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CA8" w:rsidRDefault="003D72C2" w:rsidP="00CA7C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10</w:t>
      </w:r>
      <w:r w:rsidR="002117E2" w:rsidRPr="00193FCF">
        <w:rPr>
          <w:rFonts w:ascii="Times New Roman" w:eastAsia="Times New Roman" w:hAnsi="Times New Roman" w:cs="Times New Roman"/>
          <w:b/>
          <w:sz w:val="28"/>
          <w:szCs w:val="27"/>
        </w:rPr>
        <w:t xml:space="preserve">. </w:t>
      </w:r>
      <w:r w:rsidR="005001A0">
        <w:rPr>
          <w:rFonts w:ascii="Times New Roman" w:eastAsia="Times New Roman" w:hAnsi="Times New Roman" w:cs="Times New Roman"/>
          <w:b/>
          <w:sz w:val="28"/>
          <w:szCs w:val="27"/>
        </w:rPr>
        <w:t>С</w:t>
      </w:r>
      <w:r w:rsidR="002117E2" w:rsidRPr="00193FCF">
        <w:rPr>
          <w:rFonts w:ascii="Times New Roman" w:eastAsia="Times New Roman" w:hAnsi="Times New Roman" w:cs="Times New Roman"/>
          <w:b/>
          <w:sz w:val="28"/>
          <w:szCs w:val="27"/>
        </w:rPr>
        <w:t>роки и этапы</w:t>
      </w:r>
    </w:p>
    <w:p w:rsidR="00334E21" w:rsidRPr="00B3134D" w:rsidRDefault="00334E21" w:rsidP="0033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г. – создание научно-методического Совета и экспертных советов по номинациям; начало их организационных и научно-методических работ. </w:t>
      </w:r>
    </w:p>
    <w:p w:rsidR="00334E21" w:rsidRPr="00B3134D" w:rsidRDefault="00334E21" w:rsidP="003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г. – создание Организационного комитета, начало организационных работ. </w:t>
      </w:r>
    </w:p>
    <w:p w:rsidR="00334E21" w:rsidRDefault="00334E21" w:rsidP="003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E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B3134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 xml:space="preserve"> г. – вскрытие конверто</w:t>
      </w:r>
      <w:r>
        <w:rPr>
          <w:rFonts w:ascii="Times New Roman" w:eastAsia="Times New Roman" w:hAnsi="Times New Roman" w:cs="Times New Roman"/>
          <w:sz w:val="24"/>
          <w:szCs w:val="24"/>
        </w:rPr>
        <w:t>в с заявками участников Премии</w:t>
      </w:r>
      <w:r w:rsidRPr="00B63680">
        <w:rPr>
          <w:rFonts w:ascii="Times New Roman" w:eastAsia="Times New Roman" w:hAnsi="Times New Roman" w:cs="Times New Roman"/>
          <w:sz w:val="24"/>
          <w:szCs w:val="24"/>
        </w:rPr>
        <w:t>. Подписание протоколов экспертных комиссий. Начало работы с заявками. </w:t>
      </w:r>
    </w:p>
    <w:p w:rsidR="00334E21" w:rsidRDefault="00334E21" w:rsidP="003D72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25354"/>
          <w:sz w:val="27"/>
          <w:szCs w:val="27"/>
        </w:rPr>
      </w:pPr>
    </w:p>
    <w:p w:rsidR="002117E2" w:rsidRPr="003D72C2" w:rsidRDefault="003D72C2" w:rsidP="003D72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525354"/>
          <w:sz w:val="27"/>
          <w:szCs w:val="27"/>
        </w:rPr>
        <w:t xml:space="preserve">11. </w:t>
      </w:r>
      <w:r w:rsidR="002117E2" w:rsidRPr="003D72C2">
        <w:rPr>
          <w:rFonts w:ascii="Times New Roman" w:eastAsia="Times New Roman" w:hAnsi="Times New Roman" w:cs="Times New Roman"/>
          <w:b/>
          <w:sz w:val="28"/>
          <w:szCs w:val="27"/>
        </w:rPr>
        <w:t>Финансирование</w:t>
      </w:r>
    </w:p>
    <w:p w:rsidR="00193FCF" w:rsidRPr="00F03096" w:rsidRDefault="002117E2" w:rsidP="00F03096">
      <w:pPr>
        <w:shd w:val="clear" w:color="auto" w:fill="FFFFFF"/>
        <w:spacing w:line="210" w:lineRule="atLeast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11.1</w:t>
      </w:r>
      <w:r w:rsidR="003D72C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Ф</w:t>
      </w:r>
      <w:r w:rsidRPr="00D27A0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онд Премии 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формируется за счет </w:t>
      </w:r>
      <w:r w:rsidR="0022749B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организационных и</w:t>
      </w:r>
      <w:r w:rsidR="0044112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других взносов в соо</w:t>
      </w:r>
      <w:r w:rsidR="00047C1A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тветствии с законодательством Российской Федерации.</w:t>
      </w:r>
    </w:p>
    <w:p w:rsidR="00193FCF" w:rsidRDefault="00193FCF" w:rsidP="002117E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525354"/>
          <w:sz w:val="18"/>
          <w:szCs w:val="18"/>
        </w:rPr>
      </w:pPr>
    </w:p>
    <w:p w:rsidR="005A1879" w:rsidRDefault="005A1879" w:rsidP="002117E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525354"/>
          <w:sz w:val="18"/>
          <w:szCs w:val="18"/>
        </w:rPr>
      </w:pPr>
    </w:p>
    <w:p w:rsidR="00707D5F" w:rsidRDefault="00506043" w:rsidP="00AB6B7F">
      <w:pPr>
        <w:shd w:val="clear" w:color="auto" w:fill="FFFFFF"/>
        <w:spacing w:after="0" w:line="210" w:lineRule="atLeast"/>
        <w:ind w:left="-567"/>
        <w:rPr>
          <w:rFonts w:ascii="Times New Roman" w:eastAsia="Times New Roman" w:hAnsi="Times New Roman" w:cs="Times New Roman"/>
          <w:color w:val="525354"/>
          <w:sz w:val="24"/>
          <w:szCs w:val="24"/>
        </w:rPr>
      </w:pPr>
      <w:r w:rsidRPr="00B63680">
        <w:rPr>
          <w:rFonts w:ascii="Times New Roman" w:eastAsia="Times New Roman" w:hAnsi="Times New Roman" w:cs="Times New Roman"/>
          <w:color w:val="525354"/>
          <w:sz w:val="24"/>
          <w:szCs w:val="24"/>
        </w:rPr>
        <w:t>Заявки принимаются по электронному адресу:</w:t>
      </w:r>
      <w:r w:rsidRPr="00313418">
        <w:rPr>
          <w:rFonts w:ascii="Times New Roman" w:eastAsia="Times New Roman" w:hAnsi="Times New Roman" w:cs="Times New Roman"/>
          <w:color w:val="525354"/>
          <w:sz w:val="24"/>
          <w:szCs w:val="24"/>
        </w:rPr>
        <w:t> </w:t>
      </w:r>
      <w:hyperlink r:id="rId11" w:history="1">
        <w:r w:rsidR="007E25EC" w:rsidRPr="003D6AC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info@1931.ru</w:t>
        </w:r>
      </w:hyperlink>
      <w:r w:rsidRPr="00313418">
        <w:rPr>
          <w:rFonts w:ascii="Times New Roman" w:eastAsia="Times New Roman" w:hAnsi="Times New Roman" w:cs="Times New Roman"/>
          <w:color w:val="525354"/>
          <w:sz w:val="24"/>
          <w:szCs w:val="24"/>
        </w:rPr>
        <w:t> </w:t>
      </w:r>
      <w:r w:rsidRPr="00B63680">
        <w:rPr>
          <w:rFonts w:ascii="Times New Roman" w:eastAsia="Times New Roman" w:hAnsi="Times New Roman" w:cs="Times New Roman"/>
          <w:color w:val="525354"/>
          <w:sz w:val="24"/>
          <w:szCs w:val="24"/>
        </w:rPr>
        <w:t>или факсом: 8 (495)</w:t>
      </w:r>
      <w:r w:rsidR="003D72C2">
        <w:rPr>
          <w:rFonts w:ascii="Times New Roman" w:eastAsia="Times New Roman" w:hAnsi="Times New Roman" w:cs="Times New Roman"/>
          <w:color w:val="525354"/>
          <w:sz w:val="24"/>
          <w:szCs w:val="24"/>
        </w:rPr>
        <w:t xml:space="preserve"> </w:t>
      </w:r>
      <w:r w:rsidR="00334E21">
        <w:rPr>
          <w:rFonts w:ascii="Times New Roman" w:eastAsia="Times New Roman" w:hAnsi="Times New Roman" w:cs="Times New Roman"/>
          <w:color w:val="525354"/>
          <w:sz w:val="24"/>
          <w:szCs w:val="24"/>
        </w:rPr>
        <w:t>799</w:t>
      </w:r>
      <w:r w:rsidR="007E25EC">
        <w:rPr>
          <w:rFonts w:ascii="Times New Roman" w:eastAsia="Times New Roman" w:hAnsi="Times New Roman" w:cs="Times New Roman"/>
          <w:color w:val="525354"/>
          <w:sz w:val="24"/>
          <w:szCs w:val="24"/>
        </w:rPr>
        <w:t>-19-31</w:t>
      </w:r>
    </w:p>
    <w:p w:rsidR="0012505A" w:rsidRDefault="0012505A" w:rsidP="0004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03096" w:rsidRDefault="00F03096" w:rsidP="0012505A">
      <w:pPr>
        <w:tabs>
          <w:tab w:val="left" w:pos="1549"/>
        </w:tabs>
        <w:rPr>
          <w:rFonts w:ascii="Times New Roman" w:eastAsia="Times New Roman" w:hAnsi="Times New Roman" w:cs="Times New Roman"/>
          <w:sz w:val="24"/>
          <w:szCs w:val="28"/>
        </w:rPr>
      </w:pPr>
    </w:p>
    <w:p w:rsidR="00846249" w:rsidRDefault="00846249" w:rsidP="00125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249" w:rsidRDefault="00846249" w:rsidP="00125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249" w:rsidRDefault="00846249" w:rsidP="00125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5A" w:rsidRDefault="0012505A" w:rsidP="0012505A">
      <w:pPr>
        <w:shd w:val="clear" w:color="auto" w:fill="FFFFFF"/>
        <w:tabs>
          <w:tab w:val="left" w:pos="6180"/>
        </w:tabs>
        <w:spacing w:line="210" w:lineRule="atLeast"/>
        <w:ind w:left="-709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Утверждаю:</w:t>
      </w:r>
    </w:p>
    <w:p w:rsidR="007E25EC" w:rsidRPr="00EF4D56" w:rsidRDefault="007E25EC" w:rsidP="007E2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D56">
        <w:rPr>
          <w:rFonts w:ascii="Times New Roman" w:hAnsi="Times New Roman" w:cs="Times New Roman"/>
          <w:noProof/>
          <w:vertAlign w:val="superscript"/>
        </w:rPr>
        <w:drawing>
          <wp:anchor distT="0" distB="0" distL="114300" distR="114300" simplePos="0" relativeHeight="251663360" behindDoc="1" locked="0" layoutInCell="1" allowOverlap="1" wp14:anchorId="23D4C731" wp14:editId="34EA6111">
            <wp:simplePos x="0" y="0"/>
            <wp:positionH relativeFrom="column">
              <wp:posOffset>3248025</wp:posOffset>
            </wp:positionH>
            <wp:positionV relativeFrom="paragraph">
              <wp:posOffset>8890</wp:posOffset>
            </wp:positionV>
            <wp:extent cx="1495425" cy="1386840"/>
            <wp:effectExtent l="0" t="0" r="9525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5EC" w:rsidRPr="00EF4D56" w:rsidRDefault="007E25EC" w:rsidP="007E25EC">
      <w:pPr>
        <w:tabs>
          <w:tab w:val="left" w:pos="6360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25EC" w:rsidRPr="00EF4D56" w:rsidRDefault="007E25EC" w:rsidP="007E25EC">
      <w:pPr>
        <w:tabs>
          <w:tab w:val="left" w:pos="7752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F4D56">
        <w:rPr>
          <w:rFonts w:ascii="Times New Roman" w:hAnsi="Times New Roman" w:cs="Times New Roman"/>
          <w:b/>
          <w:sz w:val="24"/>
          <w:szCs w:val="24"/>
        </w:rPr>
        <w:t xml:space="preserve">Главный редактор   </w:t>
      </w:r>
      <w:r w:rsidRPr="00EF4D56">
        <w:rPr>
          <w:rFonts w:ascii="Times New Roman" w:hAnsi="Times New Roman" w:cs="Times New Roman"/>
          <w:b/>
          <w:sz w:val="24"/>
          <w:szCs w:val="24"/>
        </w:rPr>
        <w:tab/>
      </w:r>
    </w:p>
    <w:p w:rsidR="007E25EC" w:rsidRDefault="007E25EC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EF4D56">
        <w:rPr>
          <w:rFonts w:ascii="Times New Roman" w:hAnsi="Times New Roman" w:cs="Times New Roman"/>
          <w:b/>
          <w:sz w:val="24"/>
          <w:szCs w:val="24"/>
        </w:rPr>
        <w:t xml:space="preserve">урнала «Гражданская </w:t>
      </w:r>
      <w:proofErr w:type="gramStart"/>
      <w:r w:rsidRPr="00EF4D56">
        <w:rPr>
          <w:rFonts w:ascii="Times New Roman" w:hAnsi="Times New Roman" w:cs="Times New Roman"/>
          <w:b/>
          <w:sz w:val="24"/>
          <w:szCs w:val="24"/>
        </w:rPr>
        <w:t xml:space="preserve">авиация»   </w:t>
      </w:r>
      <w:proofErr w:type="gramEnd"/>
      <w:r w:rsidRPr="00EF4D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Д.И. Шаклеин</w:t>
      </w:r>
    </w:p>
    <w:p w:rsidR="007D69A1" w:rsidRDefault="007D69A1" w:rsidP="007E25E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D69A1" w:rsidRDefault="007D69A1" w:rsidP="007D69A1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105F5" w:rsidRDefault="007D69A1" w:rsidP="007D69A1">
      <w:pPr>
        <w:spacing w:after="0"/>
        <w:ind w:left="-1276" w:right="-1"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244061" w:themeColor="accent1" w:themeShade="80"/>
          <w:sz w:val="18"/>
          <w:szCs w:val="20"/>
        </w:rPr>
        <w:drawing>
          <wp:inline distT="0" distB="0" distL="0" distR="0" wp14:anchorId="3F80639D" wp14:editId="3B7A4DFC">
            <wp:extent cx="6887329" cy="7607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2" cy="762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05F5" w:rsidSect="0022749B">
      <w:footerReference w:type="default" r:id="rId14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5D" w:rsidRDefault="0086025D" w:rsidP="00506043">
      <w:pPr>
        <w:spacing w:after="0" w:line="240" w:lineRule="auto"/>
      </w:pPr>
      <w:r>
        <w:separator/>
      </w:r>
    </w:p>
  </w:endnote>
  <w:endnote w:type="continuationSeparator" w:id="0">
    <w:p w:rsidR="0086025D" w:rsidRDefault="0086025D" w:rsidP="0050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70068"/>
      <w:showingPlcHdr/>
    </w:sdtPr>
    <w:sdtEndPr/>
    <w:sdtContent>
      <w:p w:rsidR="00707D5F" w:rsidRDefault="00075687">
        <w:pPr>
          <w:pStyle w:val="a8"/>
          <w:jc w:val="right"/>
        </w:pPr>
        <w:r>
          <w:t xml:space="preserve">     </w:t>
        </w:r>
      </w:p>
    </w:sdtContent>
  </w:sdt>
  <w:p w:rsidR="00506043" w:rsidRDefault="005060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5D" w:rsidRDefault="0086025D" w:rsidP="00506043">
      <w:pPr>
        <w:spacing w:after="0" w:line="240" w:lineRule="auto"/>
      </w:pPr>
      <w:r>
        <w:separator/>
      </w:r>
    </w:p>
  </w:footnote>
  <w:footnote w:type="continuationSeparator" w:id="0">
    <w:p w:rsidR="0086025D" w:rsidRDefault="0086025D" w:rsidP="0050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3DE10F2"/>
    <w:multiLevelType w:val="hybridMultilevel"/>
    <w:tmpl w:val="9224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A14F3"/>
    <w:multiLevelType w:val="hybridMultilevel"/>
    <w:tmpl w:val="64A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F5136"/>
    <w:multiLevelType w:val="hybridMultilevel"/>
    <w:tmpl w:val="79C84AC8"/>
    <w:lvl w:ilvl="0" w:tplc="4198D7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E2"/>
    <w:rsid w:val="00046D65"/>
    <w:rsid w:val="00047C1A"/>
    <w:rsid w:val="00075687"/>
    <w:rsid w:val="000B1FFB"/>
    <w:rsid w:val="000C5B09"/>
    <w:rsid w:val="000C69E8"/>
    <w:rsid w:val="000E09D9"/>
    <w:rsid w:val="0012505A"/>
    <w:rsid w:val="00140DBE"/>
    <w:rsid w:val="00193FCF"/>
    <w:rsid w:val="001D2165"/>
    <w:rsid w:val="001E0F5B"/>
    <w:rsid w:val="002117E2"/>
    <w:rsid w:val="0022749B"/>
    <w:rsid w:val="00244521"/>
    <w:rsid w:val="00245B92"/>
    <w:rsid w:val="002A0D65"/>
    <w:rsid w:val="003165B3"/>
    <w:rsid w:val="00334E21"/>
    <w:rsid w:val="00352062"/>
    <w:rsid w:val="00361F01"/>
    <w:rsid w:val="0037283B"/>
    <w:rsid w:val="00395D2E"/>
    <w:rsid w:val="003D72C2"/>
    <w:rsid w:val="003F659F"/>
    <w:rsid w:val="004105F5"/>
    <w:rsid w:val="004368AE"/>
    <w:rsid w:val="00441126"/>
    <w:rsid w:val="00461859"/>
    <w:rsid w:val="0048095B"/>
    <w:rsid w:val="004F33A2"/>
    <w:rsid w:val="005001A0"/>
    <w:rsid w:val="00506043"/>
    <w:rsid w:val="005139EE"/>
    <w:rsid w:val="0054097B"/>
    <w:rsid w:val="00546CBC"/>
    <w:rsid w:val="00587671"/>
    <w:rsid w:val="00591334"/>
    <w:rsid w:val="005A1879"/>
    <w:rsid w:val="005A41AC"/>
    <w:rsid w:val="005A45E5"/>
    <w:rsid w:val="005A5724"/>
    <w:rsid w:val="00613374"/>
    <w:rsid w:val="00635A25"/>
    <w:rsid w:val="00636160"/>
    <w:rsid w:val="006402DB"/>
    <w:rsid w:val="00641C6B"/>
    <w:rsid w:val="00676CC0"/>
    <w:rsid w:val="006A210E"/>
    <w:rsid w:val="006D5F42"/>
    <w:rsid w:val="007005A9"/>
    <w:rsid w:val="00700761"/>
    <w:rsid w:val="00702B93"/>
    <w:rsid w:val="00706C42"/>
    <w:rsid w:val="00707D5F"/>
    <w:rsid w:val="00732A8F"/>
    <w:rsid w:val="00742006"/>
    <w:rsid w:val="0075165F"/>
    <w:rsid w:val="007D528A"/>
    <w:rsid w:val="007D69A1"/>
    <w:rsid w:val="007E25EC"/>
    <w:rsid w:val="008220AA"/>
    <w:rsid w:val="00846249"/>
    <w:rsid w:val="0086025D"/>
    <w:rsid w:val="008654EB"/>
    <w:rsid w:val="008717E3"/>
    <w:rsid w:val="008811C2"/>
    <w:rsid w:val="008A2EDA"/>
    <w:rsid w:val="008B07D9"/>
    <w:rsid w:val="008D4722"/>
    <w:rsid w:val="009A6245"/>
    <w:rsid w:val="00A52EFF"/>
    <w:rsid w:val="00A70B9E"/>
    <w:rsid w:val="00A7592C"/>
    <w:rsid w:val="00A85271"/>
    <w:rsid w:val="00A926E2"/>
    <w:rsid w:val="00AB3B2E"/>
    <w:rsid w:val="00AB6406"/>
    <w:rsid w:val="00AB6B7F"/>
    <w:rsid w:val="00AD3ED5"/>
    <w:rsid w:val="00AE0864"/>
    <w:rsid w:val="00AE6692"/>
    <w:rsid w:val="00AF3956"/>
    <w:rsid w:val="00B24899"/>
    <w:rsid w:val="00B3134D"/>
    <w:rsid w:val="00B46042"/>
    <w:rsid w:val="00B466C3"/>
    <w:rsid w:val="00B56B71"/>
    <w:rsid w:val="00B80C1B"/>
    <w:rsid w:val="00BB2F2D"/>
    <w:rsid w:val="00BC73E8"/>
    <w:rsid w:val="00C04ECC"/>
    <w:rsid w:val="00C27343"/>
    <w:rsid w:val="00C35F9D"/>
    <w:rsid w:val="00C67C1C"/>
    <w:rsid w:val="00C72580"/>
    <w:rsid w:val="00CA3824"/>
    <w:rsid w:val="00CA5452"/>
    <w:rsid w:val="00CA7CA8"/>
    <w:rsid w:val="00CB752E"/>
    <w:rsid w:val="00CC3FB2"/>
    <w:rsid w:val="00CC5037"/>
    <w:rsid w:val="00CC5166"/>
    <w:rsid w:val="00CE658C"/>
    <w:rsid w:val="00D16EE1"/>
    <w:rsid w:val="00D316AD"/>
    <w:rsid w:val="00D33FE7"/>
    <w:rsid w:val="00DD3BB3"/>
    <w:rsid w:val="00DF04B0"/>
    <w:rsid w:val="00E54E30"/>
    <w:rsid w:val="00E71A8E"/>
    <w:rsid w:val="00E933B6"/>
    <w:rsid w:val="00EC2ED7"/>
    <w:rsid w:val="00EC583A"/>
    <w:rsid w:val="00ED2D97"/>
    <w:rsid w:val="00F03096"/>
    <w:rsid w:val="00F1309C"/>
    <w:rsid w:val="00F17927"/>
    <w:rsid w:val="00F4140B"/>
    <w:rsid w:val="00F5265A"/>
    <w:rsid w:val="00F61D7D"/>
    <w:rsid w:val="00F71C66"/>
    <w:rsid w:val="00F74DE3"/>
    <w:rsid w:val="00F8234C"/>
    <w:rsid w:val="00FA4094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73B9-3CE1-4F9E-828C-0733148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0E"/>
  </w:style>
  <w:style w:type="paragraph" w:styleId="1">
    <w:name w:val="heading 1"/>
    <w:basedOn w:val="a"/>
    <w:next w:val="a"/>
    <w:link w:val="10"/>
    <w:uiPriority w:val="9"/>
    <w:qFormat/>
    <w:rsid w:val="005A1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7E2"/>
    <w:rPr>
      <w:color w:val="0000FF"/>
      <w:u w:val="single"/>
    </w:rPr>
  </w:style>
  <w:style w:type="character" w:styleId="a4">
    <w:name w:val="Strong"/>
    <w:basedOn w:val="a0"/>
    <w:uiPriority w:val="22"/>
    <w:qFormat/>
    <w:rsid w:val="002117E2"/>
    <w:rPr>
      <w:b/>
      <w:bCs/>
    </w:rPr>
  </w:style>
  <w:style w:type="character" w:customStyle="1" w:styleId="st">
    <w:name w:val="st"/>
    <w:basedOn w:val="a0"/>
    <w:rsid w:val="005A1879"/>
  </w:style>
  <w:style w:type="character" w:customStyle="1" w:styleId="10">
    <w:name w:val="Заголовок 1 Знак"/>
    <w:basedOn w:val="a0"/>
    <w:link w:val="1"/>
    <w:uiPriority w:val="9"/>
    <w:rsid w:val="005A1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187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50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043"/>
  </w:style>
  <w:style w:type="paragraph" w:styleId="a8">
    <w:name w:val="footer"/>
    <w:basedOn w:val="a"/>
    <w:link w:val="a9"/>
    <w:uiPriority w:val="99"/>
    <w:unhideWhenUsed/>
    <w:rsid w:val="0050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043"/>
  </w:style>
  <w:style w:type="paragraph" w:styleId="aa">
    <w:name w:val="No Spacing"/>
    <w:qFormat/>
    <w:rsid w:val="005139EE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5A25"/>
  </w:style>
  <w:style w:type="character" w:customStyle="1" w:styleId="11">
    <w:name w:val="Неразрешенное упоминание1"/>
    <w:basedOn w:val="a0"/>
    <w:uiPriority w:val="99"/>
    <w:semiHidden/>
    <w:unhideWhenUsed/>
    <w:rsid w:val="00700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37C9-8770-4C76-B896-7551BD30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HP</cp:lastModifiedBy>
  <cp:revision>2</cp:revision>
  <cp:lastPrinted>2020-07-23T07:42:00Z</cp:lastPrinted>
  <dcterms:created xsi:type="dcterms:W3CDTF">2020-07-31T11:55:00Z</dcterms:created>
  <dcterms:modified xsi:type="dcterms:W3CDTF">2020-07-31T11:55:00Z</dcterms:modified>
</cp:coreProperties>
</file>